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5217FC" w14:textId="1AF5485B" w:rsidR="00424A5A" w:rsidRDefault="00012B83">
      <w:r>
        <w:rPr>
          <w:noProof/>
          <w:lang w:eastAsia="sl-SI"/>
        </w:rPr>
        <w:drawing>
          <wp:anchor distT="0" distB="0" distL="114300" distR="114300" simplePos="0" relativeHeight="251657728" behindDoc="1" locked="0" layoutInCell="1" allowOverlap="1" wp14:anchorId="44FE4CB7" wp14:editId="5D226756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6F2439" w14:textId="77777777" w:rsidR="00424A5A" w:rsidRDefault="00424A5A"/>
    <w:p w14:paraId="41CD53FB" w14:textId="77777777" w:rsidR="00424A5A" w:rsidRDefault="00424A5A" w:rsidP="00424A5A"/>
    <w:p w14:paraId="7D1BA3A4" w14:textId="77777777" w:rsidR="00424A5A" w:rsidRPr="00427B3B" w:rsidRDefault="00424A5A" w:rsidP="00424A5A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6663DA" w14:paraId="4ABD79C9" w14:textId="77777777">
        <w:tc>
          <w:tcPr>
            <w:tcW w:w="1080" w:type="dxa"/>
            <w:vAlign w:val="center"/>
          </w:tcPr>
          <w:p w14:paraId="2861B427" w14:textId="77777777" w:rsidR="00424A5A" w:rsidRPr="003B7A68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B7A68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47491376" w14:textId="6A9907BA" w:rsidR="00424A5A" w:rsidRPr="003B7A68" w:rsidRDefault="00012B83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3B7A68">
              <w:rPr>
                <w:rFonts w:ascii="Arial" w:hAnsi="Arial" w:cs="Arial"/>
                <w:color w:val="0000FF"/>
                <w:sz w:val="16"/>
                <w:szCs w:val="16"/>
              </w:rPr>
              <w:t>43001-</w:t>
            </w:r>
            <w:r w:rsidR="008E48FE" w:rsidRPr="003B7A68">
              <w:rPr>
                <w:rFonts w:ascii="Arial" w:hAnsi="Arial" w:cs="Arial"/>
                <w:color w:val="0000FF"/>
                <w:sz w:val="16"/>
                <w:szCs w:val="16"/>
              </w:rPr>
              <w:t>6/</w:t>
            </w:r>
            <w:r w:rsidRPr="003B7A68">
              <w:rPr>
                <w:rFonts w:ascii="Arial" w:hAnsi="Arial" w:cs="Arial"/>
                <w:color w:val="0000FF"/>
                <w:sz w:val="16"/>
                <w:szCs w:val="16"/>
              </w:rPr>
              <w:t>202</w:t>
            </w:r>
            <w:r w:rsidR="008E48FE" w:rsidRPr="003B7A68">
              <w:rPr>
                <w:rFonts w:ascii="Arial" w:hAnsi="Arial" w:cs="Arial"/>
                <w:color w:val="0000FF"/>
                <w:sz w:val="16"/>
                <w:szCs w:val="16"/>
              </w:rPr>
              <w:t>6</w:t>
            </w:r>
          </w:p>
        </w:tc>
        <w:tc>
          <w:tcPr>
            <w:tcW w:w="1080" w:type="dxa"/>
            <w:vAlign w:val="center"/>
          </w:tcPr>
          <w:p w14:paraId="597C60CB" w14:textId="77777777" w:rsidR="00424A5A" w:rsidRPr="003B7A68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139A3E2A" w14:textId="77777777" w:rsidR="00424A5A" w:rsidRPr="003B7A68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B7A68">
              <w:rPr>
                <w:rFonts w:ascii="Arial" w:hAnsi="Arial" w:cs="Arial"/>
                <w:sz w:val="16"/>
                <w:szCs w:val="16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1F4F92BF" w14:textId="6A6CF947" w:rsidR="00424A5A" w:rsidRPr="003B7A68" w:rsidRDefault="008E48FE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3B7A68">
              <w:rPr>
                <w:rFonts w:ascii="Arial" w:hAnsi="Arial" w:cs="Arial"/>
                <w:color w:val="0000FF"/>
                <w:sz w:val="16"/>
                <w:szCs w:val="16"/>
              </w:rPr>
              <w:t xml:space="preserve">A-3/26 S   </w:t>
            </w:r>
          </w:p>
        </w:tc>
      </w:tr>
      <w:tr w:rsidR="00424A5A" w:rsidRPr="00427B3B" w14:paraId="43DF6573" w14:textId="77777777">
        <w:tc>
          <w:tcPr>
            <w:tcW w:w="1080" w:type="dxa"/>
            <w:vAlign w:val="center"/>
          </w:tcPr>
          <w:p w14:paraId="61F5EA09" w14:textId="77777777" w:rsidR="00424A5A" w:rsidRPr="003B7A68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B7A68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32204931" w14:textId="79584944" w:rsidR="00424A5A" w:rsidRPr="003B7A68" w:rsidRDefault="007C7712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3B7A68">
              <w:rPr>
                <w:rFonts w:ascii="Arial" w:hAnsi="Arial" w:cs="Arial"/>
                <w:color w:val="0000FF"/>
                <w:sz w:val="16"/>
                <w:szCs w:val="16"/>
              </w:rPr>
              <w:t xml:space="preserve"> </w:t>
            </w:r>
            <w:r w:rsidR="003B7A68" w:rsidRPr="003B7A68">
              <w:rPr>
                <w:rFonts w:ascii="Arial" w:hAnsi="Arial" w:cs="Arial"/>
                <w:color w:val="0000FF"/>
                <w:sz w:val="16"/>
                <w:szCs w:val="16"/>
              </w:rPr>
              <w:t>2.6</w:t>
            </w:r>
            <w:r w:rsidR="006663DA" w:rsidRPr="003B7A68">
              <w:rPr>
                <w:rFonts w:ascii="Arial" w:hAnsi="Arial" w:cs="Arial"/>
                <w:color w:val="0000FF"/>
                <w:sz w:val="16"/>
                <w:szCs w:val="16"/>
              </w:rPr>
              <w:t>.2026</w:t>
            </w:r>
          </w:p>
        </w:tc>
        <w:tc>
          <w:tcPr>
            <w:tcW w:w="1080" w:type="dxa"/>
            <w:vAlign w:val="center"/>
          </w:tcPr>
          <w:p w14:paraId="1BA4A230" w14:textId="77777777" w:rsidR="00424A5A" w:rsidRPr="003B7A68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15EEC68F" w14:textId="77777777" w:rsidR="00424A5A" w:rsidRPr="003B7A68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B7A68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04441B7E" w14:textId="71A41519" w:rsidR="00424A5A" w:rsidRPr="003B7A68" w:rsidRDefault="008E48FE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3B7A68">
              <w:rPr>
                <w:rFonts w:ascii="Arial" w:hAnsi="Arial" w:cs="Arial"/>
                <w:color w:val="0000FF"/>
                <w:sz w:val="16"/>
                <w:szCs w:val="16"/>
              </w:rPr>
              <w:t>2431-26-300033/0</w:t>
            </w:r>
          </w:p>
        </w:tc>
      </w:tr>
    </w:tbl>
    <w:p w14:paraId="6C43BADA" w14:textId="77777777" w:rsidR="00424A5A" w:rsidRDefault="00424A5A" w:rsidP="00424A5A">
      <w:pPr>
        <w:pStyle w:val="Telobesedila2"/>
        <w:ind w:left="-181" w:right="-210"/>
        <w:rPr>
          <w:rFonts w:cs="Arial"/>
          <w:szCs w:val="20"/>
        </w:rPr>
      </w:pPr>
    </w:p>
    <w:p w14:paraId="7D64215F" w14:textId="77777777" w:rsidR="00424A5A" w:rsidRDefault="00424A5A"/>
    <w:p w14:paraId="0561342C" w14:textId="77777777" w:rsidR="00556816" w:rsidRDefault="00556816">
      <w:pPr>
        <w:rPr>
          <w:sz w:val="22"/>
        </w:rPr>
      </w:pPr>
    </w:p>
    <w:p w14:paraId="7D1B3CCB" w14:textId="77777777" w:rsidR="00424A5A" w:rsidRPr="00637BE6" w:rsidRDefault="00424A5A">
      <w:pPr>
        <w:rPr>
          <w:sz w:val="22"/>
        </w:rPr>
      </w:pPr>
    </w:p>
    <w:p w14:paraId="18F83C86" w14:textId="77777777" w:rsidR="00556816" w:rsidRPr="00637BE6" w:rsidRDefault="00556816">
      <w:pPr>
        <w:rPr>
          <w:sz w:val="22"/>
        </w:rPr>
      </w:pPr>
    </w:p>
    <w:p w14:paraId="06368F10" w14:textId="77777777" w:rsidR="00556816" w:rsidRPr="00F71733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SPREMEMBA RAZPISNE DOKUMENTACIJE </w:t>
      </w:r>
    </w:p>
    <w:p w14:paraId="761B1CFF" w14:textId="77777777" w:rsidR="00556816" w:rsidRPr="00F71733" w:rsidRDefault="00556816">
      <w:pPr>
        <w:pStyle w:val="Konnaopomba-besedilo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za oddajo javnega naročila </w:t>
      </w:r>
    </w:p>
    <w:p w14:paraId="093447B8" w14:textId="77777777" w:rsidR="00556816" w:rsidRPr="00F71733" w:rsidRDefault="00556816">
      <w:pPr>
        <w:pStyle w:val="Konnaopomba-besedilo"/>
        <w:rPr>
          <w:rFonts w:ascii="Tahoma" w:hAnsi="Tahoma" w:cs="Tahoma"/>
          <w:sz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F71733" w14:paraId="3EC90622" w14:textId="77777777">
        <w:tc>
          <w:tcPr>
            <w:tcW w:w="9288" w:type="dxa"/>
          </w:tcPr>
          <w:p w14:paraId="35B012AB" w14:textId="7113EDEC" w:rsidR="00556816" w:rsidRPr="00F71733" w:rsidRDefault="008E48FE">
            <w:pPr>
              <w:pStyle w:val="Konnaopomba-besedilo"/>
              <w:jc w:val="center"/>
              <w:rPr>
                <w:rFonts w:ascii="Tahoma" w:hAnsi="Tahoma" w:cs="Tahoma"/>
                <w:b/>
                <w:sz w:val="22"/>
              </w:rPr>
            </w:pPr>
            <w:r w:rsidRPr="008E48FE">
              <w:rPr>
                <w:rFonts w:ascii="Tahoma" w:hAnsi="Tahoma" w:cs="Tahoma"/>
                <w:b/>
                <w:sz w:val="22"/>
              </w:rPr>
              <w:t>Izdelava projektne dokumentacije za nadgradnjo dela progovnega odseka Borovnica - Verd na železniški progi št. 50 od km 592+750 do km 594+800</w:t>
            </w:r>
          </w:p>
        </w:tc>
      </w:tr>
    </w:tbl>
    <w:p w14:paraId="40FD224A" w14:textId="77777777" w:rsidR="00556816" w:rsidRPr="00F71733" w:rsidRDefault="00556816">
      <w:pPr>
        <w:pStyle w:val="Konnaopomba-besedilo"/>
        <w:jc w:val="both"/>
        <w:rPr>
          <w:rFonts w:ascii="Tahoma" w:hAnsi="Tahoma" w:cs="Tahoma"/>
          <w:sz w:val="22"/>
        </w:rPr>
      </w:pPr>
    </w:p>
    <w:p w14:paraId="4A1945DA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46999549" w14:textId="77777777" w:rsidR="000646A9" w:rsidRPr="00F71733" w:rsidRDefault="000646A9" w:rsidP="000646A9">
      <w:pPr>
        <w:pStyle w:val="Konnaopomba-besedilo"/>
        <w:jc w:val="both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 xml:space="preserve">Obvestilo o spremembi razpisne dokumentacije je objavljeno na "Portalu javnih naročil". </w:t>
      </w:r>
    </w:p>
    <w:p w14:paraId="0D00EA3D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7726DC08" w14:textId="079BB63D" w:rsidR="00556816" w:rsidRDefault="004B34B5" w:rsidP="000646A9">
      <w:pPr>
        <w:pStyle w:val="Konnaopomba-besedilo"/>
        <w:spacing w:after="60"/>
        <w:jc w:val="both"/>
        <w:rPr>
          <w:rFonts w:ascii="Tahoma" w:hAnsi="Tahoma" w:cs="Tahoma"/>
          <w:sz w:val="22"/>
        </w:rPr>
      </w:pPr>
      <w:r w:rsidRPr="00F71733">
        <w:rPr>
          <w:rFonts w:ascii="Tahoma" w:hAnsi="Tahoma" w:cs="Tahoma"/>
          <w:sz w:val="22"/>
        </w:rPr>
        <w:t>Obrazložitev sprememb:</w:t>
      </w:r>
    </w:p>
    <w:p w14:paraId="7BAAFCAD" w14:textId="5A6703AE" w:rsidR="008E48FE" w:rsidRDefault="008E48FE" w:rsidP="000646A9">
      <w:pPr>
        <w:pStyle w:val="Konnaopomba-besedilo"/>
        <w:spacing w:after="60"/>
        <w:jc w:val="both"/>
        <w:rPr>
          <w:rFonts w:ascii="Tahoma" w:hAnsi="Tahoma" w:cs="Tahoma"/>
          <w:sz w:val="2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67"/>
      </w:tblGrid>
      <w:tr w:rsidR="00556816" w:rsidRPr="00F71733" w14:paraId="6A6D0181" w14:textId="77777777" w:rsidTr="003B7A68">
        <w:trPr>
          <w:trHeight w:val="2821"/>
        </w:trPr>
        <w:tc>
          <w:tcPr>
            <w:tcW w:w="9067" w:type="dxa"/>
          </w:tcPr>
          <w:p w14:paraId="44E0983D" w14:textId="77777777" w:rsidR="00556816" w:rsidRPr="00012B83" w:rsidRDefault="00556816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  <w:sz w:val="22"/>
                <w:szCs w:val="22"/>
              </w:rPr>
            </w:pPr>
          </w:p>
          <w:p w14:paraId="0926CFDF" w14:textId="58165C8C" w:rsidR="00852592" w:rsidRDefault="004E5C39" w:rsidP="003B7A68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Črta s</w:t>
            </w:r>
            <w:r w:rsidR="00852592" w:rsidRPr="00852592">
              <w:rPr>
                <w:rFonts w:ascii="Tahoma" w:hAnsi="Tahoma" w:cs="Tahoma"/>
                <w:bCs/>
                <w:sz w:val="22"/>
                <w:szCs w:val="22"/>
              </w:rPr>
              <w:t xml:space="preserve">e sprememba, navedena v točki 2 dokumenta </w:t>
            </w:r>
            <w:r w:rsidR="00852592">
              <w:rPr>
                <w:rFonts w:ascii="Tahoma" w:hAnsi="Tahoma" w:cs="Tahoma"/>
                <w:bCs/>
                <w:sz w:val="22"/>
                <w:szCs w:val="22"/>
              </w:rPr>
              <w:t>»</w:t>
            </w:r>
            <w:r w:rsidR="00852592" w:rsidRPr="00852592">
              <w:rPr>
                <w:rFonts w:ascii="Tahoma" w:hAnsi="Tahoma" w:cs="Tahoma"/>
                <w:bCs/>
                <w:sz w:val="22"/>
                <w:szCs w:val="22"/>
              </w:rPr>
              <w:t>SPREMEMBA RAZPISNE DOKUMENTACIJE za oddajo javnega naročila</w:t>
            </w:r>
            <w:r w:rsidR="00852592">
              <w:rPr>
                <w:rFonts w:ascii="Tahoma" w:hAnsi="Tahoma" w:cs="Tahoma"/>
                <w:bCs/>
                <w:sz w:val="22"/>
                <w:szCs w:val="22"/>
              </w:rPr>
              <w:t xml:space="preserve">«, ki je bila objavljena na portalu javnih naročil in se je glasila: </w:t>
            </w:r>
          </w:p>
          <w:p w14:paraId="0CDE6E31" w14:textId="77777777" w:rsidR="00852592" w:rsidRDefault="00852592" w:rsidP="00852592">
            <w:pPr>
              <w:pStyle w:val="Telobesedila2"/>
              <w:widowControl w:val="0"/>
              <w:spacing w:line="254" w:lineRule="atLeast"/>
              <w:ind w:left="1080"/>
              <w:rPr>
                <w:rFonts w:ascii="Tahoma" w:hAnsi="Tahoma" w:cs="Tahoma"/>
                <w:bCs/>
                <w:sz w:val="22"/>
                <w:szCs w:val="22"/>
              </w:rPr>
            </w:pPr>
          </w:p>
          <w:p w14:paraId="28D40FC0" w14:textId="6EC77855" w:rsidR="007D4304" w:rsidRPr="00012B83" w:rsidRDefault="00852592" w:rsidP="003B7A68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»T</w:t>
            </w:r>
            <w:r w:rsidR="00297740">
              <w:rPr>
                <w:rFonts w:ascii="Tahoma" w:hAnsi="Tahoma" w:cs="Tahoma"/>
                <w:bCs/>
                <w:sz w:val="22"/>
                <w:szCs w:val="22"/>
              </w:rPr>
              <w:t xml:space="preserve">očka 3.2.3.2 </w:t>
            </w:r>
            <w:r w:rsidR="002122A2">
              <w:rPr>
                <w:rFonts w:ascii="Tahoma" w:hAnsi="Tahoma" w:cs="Tahoma"/>
                <w:bCs/>
                <w:sz w:val="22"/>
                <w:szCs w:val="22"/>
              </w:rPr>
              <w:t xml:space="preserve">Navodil za pripravo ponudbe </w:t>
            </w:r>
            <w:r w:rsidR="00297740">
              <w:rPr>
                <w:rFonts w:ascii="Tahoma" w:hAnsi="Tahoma" w:cs="Tahoma"/>
                <w:bCs/>
                <w:sz w:val="22"/>
                <w:szCs w:val="22"/>
              </w:rPr>
              <w:t>se dopolni z naslednjo zahtevo:</w:t>
            </w:r>
            <w:r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r w:rsidR="00876618" w:rsidRPr="00876618">
              <w:rPr>
                <w:rFonts w:ascii="Tahoma" w:hAnsi="Tahoma" w:cs="Tahoma"/>
                <w:bCs/>
                <w:sz w:val="22"/>
                <w:szCs w:val="22"/>
              </w:rPr>
              <w:t>Vodja projektiranja mora hkrati prevzeti tudi mesto pooblaščenega inženirja s področja gradbeništva – tirne naprave na železniški infrastrukturi.«</w:t>
            </w:r>
            <w:bookmarkStart w:id="0" w:name="_GoBack"/>
            <w:bookmarkEnd w:id="0"/>
          </w:p>
        </w:tc>
      </w:tr>
    </w:tbl>
    <w:p w14:paraId="72DF9A03" w14:textId="77777777" w:rsidR="00556816" w:rsidRPr="00F71733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</w:rPr>
      </w:pPr>
    </w:p>
    <w:p w14:paraId="0724515D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</w:p>
    <w:p w14:paraId="17522265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>Spremembe</w:t>
      </w:r>
      <w:r w:rsidR="00556816" w:rsidRPr="00F71733">
        <w:rPr>
          <w:rFonts w:ascii="Tahoma" w:hAnsi="Tahoma" w:cs="Tahoma"/>
          <w:sz w:val="22"/>
          <w:szCs w:val="22"/>
        </w:rPr>
        <w:t xml:space="preserve"> </w:t>
      </w:r>
      <w:r w:rsidRPr="00F71733">
        <w:rPr>
          <w:rFonts w:ascii="Tahoma" w:hAnsi="Tahoma" w:cs="Tahoma"/>
          <w:sz w:val="22"/>
          <w:szCs w:val="22"/>
        </w:rPr>
        <w:t>so</w:t>
      </w:r>
      <w:r w:rsidR="00556816" w:rsidRPr="00F71733">
        <w:rPr>
          <w:rFonts w:ascii="Tahoma" w:hAnsi="Tahoma" w:cs="Tahoma"/>
          <w:sz w:val="22"/>
          <w:szCs w:val="22"/>
        </w:rPr>
        <w:t xml:space="preserve"> sestavni del razpisne dokumentacije in </w:t>
      </w:r>
      <w:r w:rsidRPr="00F71733">
        <w:rPr>
          <w:rFonts w:ascii="Tahoma" w:hAnsi="Tahoma" w:cs="Tahoma"/>
          <w:sz w:val="22"/>
          <w:szCs w:val="22"/>
        </w:rPr>
        <w:t>jih</w:t>
      </w:r>
      <w:r w:rsidR="00556816" w:rsidRPr="00F71733">
        <w:rPr>
          <w:rFonts w:ascii="Tahoma" w:hAnsi="Tahoma" w:cs="Tahoma"/>
          <w:sz w:val="22"/>
          <w:szCs w:val="22"/>
        </w:rPr>
        <w:t xml:space="preserve"> je potrebno upoštevati pri pripravi ponudbe.</w:t>
      </w:r>
    </w:p>
    <w:sectPr w:rsidR="004B34B5" w:rsidRPr="00F717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6CC02F" w14:textId="77777777" w:rsidR="00BD0DA9" w:rsidRDefault="00BD0DA9">
      <w:r>
        <w:separator/>
      </w:r>
    </w:p>
  </w:endnote>
  <w:endnote w:type="continuationSeparator" w:id="0">
    <w:p w14:paraId="16C14C18" w14:textId="77777777" w:rsidR="00BD0DA9" w:rsidRDefault="00BD0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C29596" w14:textId="77777777" w:rsidR="00012B83" w:rsidRDefault="00012B8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3A12FB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62709854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22F7188D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7C75AC3D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495DAA41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29595076" w14:textId="089D0F9D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3B7A68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1490CA13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11A50289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AD98A0" w14:textId="587447EF" w:rsidR="00A17575" w:rsidRDefault="00A17575" w:rsidP="002507C2">
    <w:pPr>
      <w:pStyle w:val="Noga"/>
      <w:ind w:firstLine="540"/>
    </w:pPr>
    <w:r>
      <w:t xml:space="preserve">  </w:t>
    </w:r>
    <w:r w:rsidR="00012B83" w:rsidRPr="00643501">
      <w:rPr>
        <w:noProof/>
        <w:lang w:eastAsia="sl-SI"/>
      </w:rPr>
      <w:drawing>
        <wp:inline distT="0" distB="0" distL="0" distR="0" wp14:anchorId="50A4A491" wp14:editId="775023A4">
          <wp:extent cx="540385" cy="43370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433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012B83" w:rsidRPr="00643501">
      <w:rPr>
        <w:noProof/>
        <w:lang w:eastAsia="sl-SI"/>
      </w:rPr>
      <w:drawing>
        <wp:inline distT="0" distB="0" distL="0" distR="0" wp14:anchorId="574A2059" wp14:editId="5CA3CE78">
          <wp:extent cx="433705" cy="433705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3705" cy="433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012B83" w:rsidRPr="00CF74F9">
      <w:rPr>
        <w:noProof/>
        <w:lang w:eastAsia="sl-SI"/>
      </w:rPr>
      <w:drawing>
        <wp:inline distT="0" distB="0" distL="0" distR="0" wp14:anchorId="51C7CFB9" wp14:editId="0FC28275">
          <wp:extent cx="2339340" cy="338455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9340" cy="338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05C4F20C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967A94" w14:textId="77777777" w:rsidR="00BD0DA9" w:rsidRDefault="00BD0DA9">
      <w:r>
        <w:separator/>
      </w:r>
    </w:p>
  </w:footnote>
  <w:footnote w:type="continuationSeparator" w:id="0">
    <w:p w14:paraId="22EE832E" w14:textId="77777777" w:rsidR="00BD0DA9" w:rsidRDefault="00BD0D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6D1A41" w14:textId="77777777" w:rsidR="00012B83" w:rsidRDefault="00012B8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304F80" w14:textId="77777777" w:rsidR="00012B83" w:rsidRDefault="00012B8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2618EC" w14:textId="77777777" w:rsidR="00012B83" w:rsidRDefault="00012B8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4FA52F2"/>
    <w:multiLevelType w:val="hybridMultilevel"/>
    <w:tmpl w:val="579EB034"/>
    <w:lvl w:ilvl="0" w:tplc="0424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0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3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5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537A2B2A"/>
    <w:multiLevelType w:val="hybridMultilevel"/>
    <w:tmpl w:val="507AEA20"/>
    <w:lvl w:ilvl="0" w:tplc="69AEAD8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38286E"/>
    <w:multiLevelType w:val="hybridMultilevel"/>
    <w:tmpl w:val="5EF8EF1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9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1"/>
  </w:num>
  <w:num w:numId="3">
    <w:abstractNumId w:val="19"/>
  </w:num>
  <w:num w:numId="4">
    <w:abstractNumId w:val="6"/>
  </w:num>
  <w:num w:numId="5">
    <w:abstractNumId w:val="15"/>
  </w:num>
  <w:num w:numId="6">
    <w:abstractNumId w:val="18"/>
  </w:num>
  <w:num w:numId="7">
    <w:abstractNumId w:val="13"/>
  </w:num>
  <w:num w:numId="8">
    <w:abstractNumId w:val="4"/>
  </w:num>
  <w:num w:numId="9">
    <w:abstractNumId w:val="10"/>
  </w:num>
  <w:num w:numId="10">
    <w:abstractNumId w:val="5"/>
  </w:num>
  <w:num w:numId="11">
    <w:abstractNumId w:val="0"/>
  </w:num>
  <w:num w:numId="12">
    <w:abstractNumId w:val="2"/>
  </w:num>
  <w:num w:numId="13">
    <w:abstractNumId w:val="12"/>
  </w:num>
  <w:num w:numId="14">
    <w:abstractNumId w:val="14"/>
  </w:num>
  <w:num w:numId="15">
    <w:abstractNumId w:val="11"/>
  </w:num>
  <w:num w:numId="16">
    <w:abstractNumId w:val="3"/>
  </w:num>
  <w:num w:numId="17">
    <w:abstractNumId w:val="9"/>
  </w:num>
  <w:num w:numId="18">
    <w:abstractNumId w:val="17"/>
  </w:num>
  <w:num w:numId="19">
    <w:abstractNumId w:val="7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B83"/>
    <w:rsid w:val="00012B83"/>
    <w:rsid w:val="000646A9"/>
    <w:rsid w:val="000E5114"/>
    <w:rsid w:val="001836BB"/>
    <w:rsid w:val="002122A2"/>
    <w:rsid w:val="00214727"/>
    <w:rsid w:val="002507C2"/>
    <w:rsid w:val="00297740"/>
    <w:rsid w:val="002B10C8"/>
    <w:rsid w:val="002E4CB5"/>
    <w:rsid w:val="003133A6"/>
    <w:rsid w:val="00373CC8"/>
    <w:rsid w:val="003B7A68"/>
    <w:rsid w:val="00401F0C"/>
    <w:rsid w:val="00424A5A"/>
    <w:rsid w:val="004B34B5"/>
    <w:rsid w:val="004C12BF"/>
    <w:rsid w:val="004E5C39"/>
    <w:rsid w:val="004F324C"/>
    <w:rsid w:val="00556816"/>
    <w:rsid w:val="00590B82"/>
    <w:rsid w:val="005B3896"/>
    <w:rsid w:val="00637BE6"/>
    <w:rsid w:val="006663DA"/>
    <w:rsid w:val="006918B5"/>
    <w:rsid w:val="00693961"/>
    <w:rsid w:val="00707424"/>
    <w:rsid w:val="007C7712"/>
    <w:rsid w:val="007D4304"/>
    <w:rsid w:val="007E7532"/>
    <w:rsid w:val="008152FD"/>
    <w:rsid w:val="00821222"/>
    <w:rsid w:val="0082610F"/>
    <w:rsid w:val="00852592"/>
    <w:rsid w:val="00872507"/>
    <w:rsid w:val="00876618"/>
    <w:rsid w:val="00886791"/>
    <w:rsid w:val="008E48FE"/>
    <w:rsid w:val="008F314A"/>
    <w:rsid w:val="009C66BB"/>
    <w:rsid w:val="00A05C73"/>
    <w:rsid w:val="00A17575"/>
    <w:rsid w:val="00A6626B"/>
    <w:rsid w:val="00A8463E"/>
    <w:rsid w:val="00AA0E65"/>
    <w:rsid w:val="00AB6E6C"/>
    <w:rsid w:val="00B02846"/>
    <w:rsid w:val="00B0484A"/>
    <w:rsid w:val="00B05C73"/>
    <w:rsid w:val="00B10D44"/>
    <w:rsid w:val="00B356FE"/>
    <w:rsid w:val="00B56E26"/>
    <w:rsid w:val="00BA38BA"/>
    <w:rsid w:val="00BB6B41"/>
    <w:rsid w:val="00BC0DA7"/>
    <w:rsid w:val="00BD0DA9"/>
    <w:rsid w:val="00E51016"/>
    <w:rsid w:val="00E72641"/>
    <w:rsid w:val="00E9304A"/>
    <w:rsid w:val="00EB24F7"/>
    <w:rsid w:val="00EB3B49"/>
    <w:rsid w:val="00EC121E"/>
    <w:rsid w:val="00F15626"/>
    <w:rsid w:val="00F71733"/>
    <w:rsid w:val="00FA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8A4CAB"/>
  <w15:chartTrackingRefBased/>
  <w15:docId w15:val="{9AB020BA-22B0-4761-97B7-B5E44F7EF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table" w:styleId="Tabelamrea">
    <w:name w:val="Table Grid"/>
    <w:basedOn w:val="Navadnatabela"/>
    <w:rsid w:val="007C77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aliases w:val="Naslov2a,Preglednica,Odstavek seznama1,Bullet List,FooterText,numbered,List Paragraph1,Paragraphe de liste1,Bulletr List Paragraph,列出段落,列出段落1,List Paragraph2,List Paragraph21,Listeafsnit1,Parágrafo da Lista1,Bullet list"/>
    <w:basedOn w:val="Navaden"/>
    <w:link w:val="OdstavekseznamaZnak"/>
    <w:uiPriority w:val="34"/>
    <w:qFormat/>
    <w:rsid w:val="00B0484A"/>
    <w:pPr>
      <w:ind w:left="720"/>
      <w:contextualSpacing/>
      <w:jc w:val="both"/>
    </w:pPr>
    <w:rPr>
      <w:rFonts w:eastAsia="Calibri"/>
      <w:i/>
      <w:szCs w:val="22"/>
    </w:rPr>
  </w:style>
  <w:style w:type="character" w:customStyle="1" w:styleId="OdstavekseznamaZnak">
    <w:name w:val="Odstavek seznama Znak"/>
    <w:aliases w:val="Naslov2a Znak,Preglednica Znak,Odstavek seznama1 Znak,Bullet List Znak,FooterText Znak,numbered Znak,List Paragraph1 Znak,Paragraphe de liste1 Znak,Bulletr List Paragraph Znak,列出段落 Znak,列出段落1 Znak,List Paragraph2 Znak"/>
    <w:link w:val="Odstavekseznama"/>
    <w:uiPriority w:val="34"/>
    <w:qFormat/>
    <w:rsid w:val="00B0484A"/>
    <w:rPr>
      <w:rFonts w:eastAsia="Calibri"/>
      <w:i/>
      <w:sz w:val="24"/>
      <w:szCs w:val="22"/>
      <w:lang w:eastAsia="en-US"/>
    </w:rPr>
  </w:style>
  <w:style w:type="character" w:customStyle="1" w:styleId="Telobesedila2Znak">
    <w:name w:val="Telo besedila 2 Znak"/>
    <w:basedOn w:val="Privzetapisavaodstavka"/>
    <w:link w:val="Telobesedila2"/>
    <w:rsid w:val="00707424"/>
    <w:rPr>
      <w:rFonts w:ascii="Arial" w:hAnsi="Arial"/>
      <w:szCs w:val="24"/>
      <w:lang w:eastAsia="en-US"/>
    </w:rPr>
  </w:style>
  <w:style w:type="paragraph" w:styleId="Revizija">
    <w:name w:val="Revision"/>
    <w:hidden/>
    <w:uiPriority w:val="99"/>
    <w:semiHidden/>
    <w:rsid w:val="008E48FE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dokumentacije.dot</Template>
  <TotalTime>2</TotalTime>
  <Pages>1</Pages>
  <Words>121</Words>
  <Characters>815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Sabina Brodt</dc:creator>
  <cp:keywords/>
  <dc:description/>
  <cp:lastModifiedBy>SJN</cp:lastModifiedBy>
  <cp:revision>3</cp:revision>
  <cp:lastPrinted>2026-06-02T10:23:00Z</cp:lastPrinted>
  <dcterms:created xsi:type="dcterms:W3CDTF">2026-06-02T10:24:00Z</dcterms:created>
  <dcterms:modified xsi:type="dcterms:W3CDTF">2026-06-02T10:34:00Z</dcterms:modified>
</cp:coreProperties>
</file>